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2804EE" w:rsidP="002804EE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drogi 120688 K </w:t>
            </w:r>
            <w:r w:rsidR="00876591">
              <w:rPr>
                <w:rFonts w:ascii="Calibri" w:hAnsi="Calibri"/>
                <w:b/>
                <w:sz w:val="32"/>
                <w:szCs w:val="32"/>
              </w:rPr>
              <w:t xml:space="preserve">i </w:t>
            </w:r>
            <w:r>
              <w:rPr>
                <w:rFonts w:ascii="Calibri" w:hAnsi="Calibri"/>
                <w:b/>
                <w:sz w:val="32"/>
                <w:szCs w:val="32"/>
              </w:rPr>
              <w:t>drogi nr</w:t>
            </w:r>
            <w:r w:rsidR="00A51389">
              <w:rPr>
                <w:rFonts w:ascii="Calibri" w:hAnsi="Calibri"/>
                <w:b/>
                <w:sz w:val="32"/>
                <w:szCs w:val="32"/>
              </w:rPr>
              <w:t xml:space="preserve"> 1095 K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2744F7" w:rsidRDefault="002744F7" w:rsidP="000F6D0B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t>nr 10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AC12AF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lastRenderedPageBreak/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AF1160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AF1160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F1160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AF1160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SKALA 1:</w:t>
      </w:r>
      <w:r w:rsidR="005A626F" w:rsidRPr="00D07040">
        <w:rPr>
          <w:rFonts w:ascii="Calibri" w:hAnsi="Calibri" w:cs="Tahoma"/>
          <w:b/>
          <w:bCs/>
          <w:iCs w:val="0"/>
          <w:color w:val="auto"/>
          <w:u w:val="single"/>
        </w:rPr>
        <w:t>25</w:t>
      </w:r>
      <w:r w:rsidR="00BE3A66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000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lastRenderedPageBreak/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C05366" w:rsidRPr="00B606CF" w:rsidRDefault="00C05366" w:rsidP="00C0536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C05366" w:rsidRPr="00B606CF" w:rsidRDefault="00C05366" w:rsidP="00C05366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C05366" w:rsidRPr="00B606CF" w:rsidRDefault="00C05366" w:rsidP="00C05366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C05366" w:rsidRPr="00B606CF" w:rsidRDefault="00C05366" w:rsidP="00C05366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C05366" w:rsidRPr="00B606CF" w:rsidRDefault="00C05366" w:rsidP="00C05366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Style w:val="markedcontent"/>
          <w:rFonts w:cs="Tahoma"/>
        </w:rPr>
        <w:t>Rozporządzenie Ministra Infrastruktury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w sprawie szczegółowych warunków technicznych dla znaków i sygnałów drogowych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oraz urządzeń bezpieczeństwa ruchu drogowego i warunków ich umieszczania na drogach.</w:t>
      </w:r>
    </w:p>
    <w:p w:rsidR="00C05366" w:rsidRPr="00B606CF" w:rsidRDefault="00C05366" w:rsidP="00C0536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56568F" w:rsidRPr="0037308C" w:rsidRDefault="0056568F" w:rsidP="0056568F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DF1526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4"/>
          <w:szCs w:val="24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BC1A3E">
        <w:rPr>
          <w:rFonts w:cs="Tahoma"/>
          <w:iCs w:val="0"/>
          <w:color w:val="auto"/>
        </w:rPr>
        <w:t xml:space="preserve"> gminnej </w:t>
      </w:r>
      <w:r w:rsidR="00BC1A3E" w:rsidRPr="00BC1A3E">
        <w:rPr>
          <w:rFonts w:cs="Tahoma"/>
          <w:b/>
          <w:iCs w:val="0"/>
          <w:color w:val="auto"/>
        </w:rPr>
        <w:t>120688 K</w:t>
      </w:r>
      <w:r w:rsidR="00BC1A3E">
        <w:rPr>
          <w:rFonts w:cs="Tahoma"/>
          <w:iCs w:val="0"/>
          <w:color w:val="auto"/>
        </w:rPr>
        <w:t xml:space="preserve"> tj. </w:t>
      </w:r>
      <w:r w:rsidR="00834A25" w:rsidRPr="00655AA9">
        <w:rPr>
          <w:rFonts w:cs="Tahoma"/>
          <w:b/>
          <w:iCs w:val="0"/>
          <w:color w:val="auto"/>
        </w:rPr>
        <w:t xml:space="preserve">ul. </w:t>
      </w:r>
      <w:r w:rsidR="00BC1A3E" w:rsidRPr="00655AA9">
        <w:rPr>
          <w:rFonts w:cs="Tahoma"/>
          <w:b/>
          <w:iCs w:val="0"/>
          <w:color w:val="auto"/>
        </w:rPr>
        <w:t xml:space="preserve">Piastowskiej </w:t>
      </w:r>
      <w:r w:rsidR="00BC1A3E">
        <w:rPr>
          <w:rFonts w:cs="Tahoma"/>
          <w:iCs w:val="0"/>
          <w:color w:val="auto"/>
        </w:rPr>
        <w:t>oraz</w:t>
      </w:r>
      <w:r w:rsidR="004305D1">
        <w:rPr>
          <w:rFonts w:cs="Tahoma"/>
          <w:iCs w:val="0"/>
          <w:color w:val="auto"/>
        </w:rPr>
        <w:t xml:space="preserve"> </w:t>
      </w:r>
      <w:r w:rsidR="00625AE6" w:rsidRPr="00A51389">
        <w:rPr>
          <w:rFonts w:cs="Tahoma"/>
          <w:b/>
          <w:iCs w:val="0"/>
          <w:color w:val="000000" w:themeColor="text1"/>
        </w:rPr>
        <w:t>Drogi powiatowej nr 1095 K</w:t>
      </w:r>
      <w:r w:rsidR="00625AE6" w:rsidRPr="00625AE6">
        <w:rPr>
          <w:rFonts w:cs="Tahoma"/>
          <w:iCs w:val="0"/>
          <w:color w:val="000000" w:themeColor="text1"/>
        </w:rPr>
        <w:t xml:space="preserve"> </w:t>
      </w:r>
      <w:r w:rsidR="00B72D0F" w:rsidRPr="00625AE6">
        <w:rPr>
          <w:rFonts w:cs="Tahoma"/>
          <w:iCs w:val="0"/>
          <w:color w:val="000000" w:themeColor="text1"/>
        </w:rPr>
        <w:t xml:space="preserve"> </w:t>
      </w:r>
      <w:r w:rsidR="00655AA9" w:rsidRPr="00625AE6">
        <w:rPr>
          <w:rFonts w:cs="Tahoma"/>
          <w:iCs w:val="0"/>
          <w:color w:val="000000" w:themeColor="text1"/>
          <w:sz w:val="20"/>
          <w:szCs w:val="20"/>
        </w:rPr>
        <w:t>.</w:t>
      </w:r>
      <w:r w:rsidR="00655AA9">
        <w:rPr>
          <w:rFonts w:cs="Tahoma"/>
          <w:iCs w:val="0"/>
          <w:color w:val="auto"/>
          <w:sz w:val="20"/>
          <w:szCs w:val="20"/>
        </w:rPr>
        <w:t xml:space="preserve"> </w:t>
      </w:r>
      <w:r w:rsidR="005B7154" w:rsidRPr="00090D24">
        <w:rPr>
          <w:rFonts w:cs="Tahoma"/>
          <w:iCs w:val="0"/>
          <w:color w:val="auto"/>
          <w:sz w:val="20"/>
          <w:szCs w:val="20"/>
        </w:rPr>
        <w:t>Skrzyżowanie zlokalizowane jest w  miejscowości</w:t>
      </w:r>
      <w:r w:rsidR="00A22D55">
        <w:rPr>
          <w:rFonts w:cs="Tahoma"/>
          <w:iCs w:val="0"/>
          <w:color w:val="auto"/>
          <w:sz w:val="20"/>
          <w:szCs w:val="20"/>
        </w:rPr>
        <w:t xml:space="preserve"> Lgota Wolbromska</w:t>
      </w:r>
      <w:r w:rsidR="00DF189F" w:rsidRPr="00090D24">
        <w:rPr>
          <w:rFonts w:cs="Tahoma"/>
          <w:iCs w:val="0"/>
          <w:color w:val="auto"/>
          <w:sz w:val="20"/>
          <w:szCs w:val="20"/>
        </w:rPr>
        <w:t>.</w:t>
      </w:r>
      <w:r w:rsidR="00DF1526" w:rsidRPr="00090D24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</w:t>
      </w:r>
      <w:r w:rsidR="00DF1526">
        <w:rPr>
          <w:rFonts w:cs="Tahoma"/>
          <w:iCs w:val="0"/>
          <w:color w:val="auto"/>
          <w:sz w:val="24"/>
          <w:szCs w:val="24"/>
        </w:rPr>
        <w:t xml:space="preserve">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0D6780">
        <w:rPr>
          <w:rFonts w:cs="Tahoma"/>
          <w:iCs w:val="0"/>
          <w:color w:val="auto"/>
        </w:rPr>
        <w:t xml:space="preserve"> –</w:t>
      </w:r>
      <w:r w:rsidR="009150C0">
        <w:rPr>
          <w:rFonts w:cs="Tahoma"/>
          <w:iCs w:val="0"/>
          <w:color w:val="auto"/>
        </w:rPr>
        <w:t xml:space="preserve"> </w:t>
      </w:r>
      <w:r w:rsidR="00BC1A3E">
        <w:rPr>
          <w:rFonts w:cs="Tahoma"/>
          <w:iCs w:val="0"/>
          <w:color w:val="auto"/>
        </w:rPr>
        <w:t>ul. Piastowska</w:t>
      </w:r>
      <w:r w:rsidR="00DF152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jest to droga o niskiej intensywności ruchu samochodowego</w:t>
      </w:r>
      <w:r w:rsidRPr="00625AE6">
        <w:rPr>
          <w:color w:val="000000" w:themeColor="text1"/>
          <w:sz w:val="20"/>
          <w:szCs w:val="20"/>
        </w:rPr>
        <w:t>, o znikomym udziale ruchu ciężkiego.</w:t>
      </w:r>
      <w:r w:rsidR="00424F9C" w:rsidRPr="00625AE6">
        <w:rPr>
          <w:color w:val="000000" w:themeColor="text1"/>
          <w:sz w:val="20"/>
          <w:szCs w:val="20"/>
        </w:rPr>
        <w:t xml:space="preserve"> Jest to droga </w:t>
      </w:r>
      <w:r w:rsidR="00834A25" w:rsidRPr="00625AE6">
        <w:rPr>
          <w:color w:val="000000" w:themeColor="text1"/>
          <w:sz w:val="20"/>
          <w:szCs w:val="20"/>
        </w:rPr>
        <w:t>łącząca DW</w:t>
      </w:r>
      <w:r w:rsidR="00BC1A3E" w:rsidRPr="00625AE6">
        <w:rPr>
          <w:color w:val="000000" w:themeColor="text1"/>
          <w:sz w:val="20"/>
          <w:szCs w:val="20"/>
        </w:rPr>
        <w:t xml:space="preserve"> 783 z lokalnymi zabudowaniami. </w:t>
      </w:r>
      <w:r w:rsidR="00B72D0F" w:rsidRPr="00A51389">
        <w:rPr>
          <w:rFonts w:cs="Tahoma"/>
          <w:b/>
          <w:iCs w:val="0"/>
          <w:color w:val="000000" w:themeColor="text1"/>
        </w:rPr>
        <w:t>Droga</w:t>
      </w:r>
      <w:r w:rsidR="00625AE6" w:rsidRPr="00A51389">
        <w:rPr>
          <w:rFonts w:cs="Tahoma"/>
          <w:b/>
          <w:iCs w:val="0"/>
          <w:color w:val="000000" w:themeColor="text1"/>
        </w:rPr>
        <w:t xml:space="preserve"> Powiatowa 1095 K</w:t>
      </w:r>
      <w:r w:rsidR="00B72D0F" w:rsidRPr="00A51389">
        <w:rPr>
          <w:rFonts w:cs="Tahoma"/>
          <w:b/>
          <w:iCs w:val="0"/>
          <w:color w:val="000000" w:themeColor="text1"/>
        </w:rPr>
        <w:t>,</w:t>
      </w:r>
      <w:r w:rsidR="00B72D0F" w:rsidRPr="00625AE6">
        <w:rPr>
          <w:rFonts w:cs="Tahoma"/>
          <w:iCs w:val="0"/>
          <w:color w:val="000000" w:themeColor="text1"/>
        </w:rPr>
        <w:t xml:space="preserve"> to droga łącząca</w:t>
      </w:r>
      <w:r w:rsidR="00B72D0F">
        <w:rPr>
          <w:sz w:val="20"/>
          <w:szCs w:val="20"/>
        </w:rPr>
        <w:t xml:space="preserve"> Bydlin z Wolbromiem. Posiada ona większe natężenie ruchu niż ul. Piastowska łącząc dwie miejscowości. Pełni także funkcję dojazdową</w:t>
      </w:r>
      <w:r w:rsidR="000D6780">
        <w:rPr>
          <w:sz w:val="20"/>
          <w:szCs w:val="20"/>
        </w:rPr>
        <w:t xml:space="preserve"> do posesji</w:t>
      </w:r>
      <w:r w:rsidR="00B72D0F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32183" w:rsidRPr="00090D24">
        <w:rPr>
          <w:sz w:val="20"/>
          <w:szCs w:val="20"/>
        </w:rPr>
        <w:t xml:space="preserve">Analizowany fragment drogi obejmuje </w:t>
      </w:r>
      <w:r w:rsidR="000D6780" w:rsidRPr="00090D24">
        <w:rPr>
          <w:sz w:val="20"/>
          <w:szCs w:val="20"/>
        </w:rPr>
        <w:t>okolice</w:t>
      </w:r>
      <w:r w:rsidR="00541A23">
        <w:rPr>
          <w:sz w:val="20"/>
          <w:szCs w:val="20"/>
        </w:rPr>
        <w:t xml:space="preserve"> skrzyżowania</w:t>
      </w:r>
      <w:r w:rsidR="004F6595">
        <w:rPr>
          <w:sz w:val="20"/>
          <w:szCs w:val="20"/>
        </w:rPr>
        <w:t xml:space="preserve"> </w:t>
      </w:r>
      <w:r w:rsidR="00BC1A3E">
        <w:rPr>
          <w:sz w:val="20"/>
          <w:szCs w:val="20"/>
        </w:rPr>
        <w:t>ul. Piastowskie</w:t>
      </w:r>
      <w:r w:rsidR="00F52210">
        <w:rPr>
          <w:sz w:val="20"/>
          <w:szCs w:val="20"/>
        </w:rPr>
        <w:t>j</w:t>
      </w:r>
      <w:r w:rsidR="00625AE6">
        <w:rPr>
          <w:sz w:val="20"/>
          <w:szCs w:val="20"/>
        </w:rPr>
        <w:t xml:space="preserve"> tj. drogi gminnej 120688 K </w:t>
      </w:r>
      <w:r w:rsidR="00BC1A3E">
        <w:rPr>
          <w:sz w:val="20"/>
          <w:szCs w:val="20"/>
        </w:rPr>
        <w:t>,</w:t>
      </w:r>
      <w:r w:rsidR="00F52210">
        <w:rPr>
          <w:sz w:val="20"/>
          <w:szCs w:val="20"/>
        </w:rPr>
        <w:t xml:space="preserve"> </w:t>
      </w:r>
      <w:r w:rsidR="00B72D0F">
        <w:rPr>
          <w:sz w:val="20"/>
          <w:szCs w:val="20"/>
        </w:rPr>
        <w:t xml:space="preserve">i </w:t>
      </w:r>
      <w:r w:rsidR="00625AE6" w:rsidRPr="00625AE6">
        <w:rPr>
          <w:rFonts w:cs="Tahoma"/>
          <w:iCs w:val="0"/>
          <w:color w:val="000000" w:themeColor="text1"/>
        </w:rPr>
        <w:t>Drogi</w:t>
      </w:r>
      <w:r w:rsidR="00B72D0F" w:rsidRPr="00625AE6">
        <w:rPr>
          <w:rFonts w:cs="Tahoma"/>
          <w:iCs w:val="0"/>
          <w:color w:val="000000" w:themeColor="text1"/>
        </w:rPr>
        <w:t xml:space="preserve"> </w:t>
      </w:r>
      <w:r w:rsidR="00625AE6" w:rsidRPr="00625AE6">
        <w:rPr>
          <w:rFonts w:cs="Tahoma"/>
          <w:iCs w:val="0"/>
          <w:color w:val="000000" w:themeColor="text1"/>
        </w:rPr>
        <w:t>powiatowej nr 1095 K</w:t>
      </w:r>
      <w:r w:rsidR="004F6595" w:rsidRPr="00625AE6">
        <w:rPr>
          <w:color w:val="000000" w:themeColor="text1"/>
          <w:sz w:val="20"/>
          <w:szCs w:val="20"/>
        </w:rPr>
        <w:t>.</w:t>
      </w:r>
      <w:r w:rsidR="004F6595">
        <w:rPr>
          <w:sz w:val="20"/>
          <w:szCs w:val="20"/>
        </w:rPr>
        <w:t xml:space="preserve"> </w:t>
      </w:r>
      <w:r w:rsidR="00232183" w:rsidRPr="00090D24">
        <w:rPr>
          <w:sz w:val="20"/>
          <w:szCs w:val="20"/>
        </w:rPr>
        <w:t>Na</w:t>
      </w:r>
      <w:r w:rsidR="00232183" w:rsidRPr="00424F9C">
        <w:rPr>
          <w:sz w:val="20"/>
          <w:szCs w:val="20"/>
        </w:rPr>
        <w:t xml:space="preserve"> </w:t>
      </w:r>
      <w:r w:rsidR="00393841">
        <w:rPr>
          <w:sz w:val="20"/>
          <w:szCs w:val="20"/>
        </w:rPr>
        <w:t xml:space="preserve">ulicy Piastowskiej </w:t>
      </w:r>
      <w:r w:rsidR="00D72559" w:rsidRPr="00424F9C">
        <w:rPr>
          <w:sz w:val="20"/>
          <w:szCs w:val="20"/>
        </w:rPr>
        <w:t xml:space="preserve"> dominuje ruch </w:t>
      </w:r>
      <w:r w:rsidR="00D72559" w:rsidRPr="00424F9C">
        <w:rPr>
          <w:sz w:val="20"/>
          <w:szCs w:val="20"/>
        </w:rPr>
        <w:lastRenderedPageBreak/>
        <w:t>lokalny</w:t>
      </w:r>
      <w:r w:rsidR="00232183" w:rsidRPr="00424F9C">
        <w:rPr>
          <w:sz w:val="20"/>
          <w:szCs w:val="20"/>
        </w:rPr>
        <w:t>.</w:t>
      </w:r>
      <w:r w:rsidR="004F6595">
        <w:rPr>
          <w:sz w:val="20"/>
          <w:szCs w:val="20"/>
        </w:rPr>
        <w:t xml:space="preserve"> </w:t>
      </w:r>
      <w:r w:rsidR="00393841">
        <w:rPr>
          <w:sz w:val="20"/>
          <w:szCs w:val="20"/>
        </w:rPr>
        <w:t xml:space="preserve">Na drodze </w:t>
      </w:r>
      <w:r w:rsidR="00625AE6">
        <w:rPr>
          <w:sz w:val="20"/>
          <w:szCs w:val="20"/>
        </w:rPr>
        <w:t xml:space="preserve">nr 1095 K </w:t>
      </w:r>
      <w:r w:rsidR="00393841">
        <w:rPr>
          <w:sz w:val="20"/>
          <w:szCs w:val="20"/>
        </w:rPr>
        <w:t>występuje prócz ruc</w:t>
      </w:r>
      <w:r w:rsidR="00625AE6">
        <w:rPr>
          <w:sz w:val="20"/>
          <w:szCs w:val="20"/>
        </w:rPr>
        <w:t>hu lokalnego także ruch wynikający z funkcji łączącej przez tą drogę  dwóch większych</w:t>
      </w:r>
      <w:r w:rsidR="00393841">
        <w:rPr>
          <w:sz w:val="20"/>
          <w:szCs w:val="20"/>
        </w:rPr>
        <w:t xml:space="preserve"> miejscowości. </w:t>
      </w: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 w:rsidR="00C15278">
        <w:rPr>
          <w:rFonts w:cs="Tahoma"/>
          <w:b/>
          <w:iCs w:val="0"/>
          <w:color w:val="auto"/>
        </w:rPr>
        <w:t>120</w:t>
      </w:r>
      <w:r w:rsidR="00C15278" w:rsidRPr="00834A25">
        <w:rPr>
          <w:rFonts w:cs="Tahoma"/>
          <w:b/>
          <w:iCs w:val="0"/>
          <w:color w:val="auto"/>
        </w:rPr>
        <w:t>688 K</w:t>
      </w:r>
      <w:r w:rsidR="00C15278" w:rsidRPr="00424F9C">
        <w:rPr>
          <w:rFonts w:cs="Tahoma"/>
          <w:iCs w:val="0"/>
          <w:color w:val="auto"/>
        </w:rPr>
        <w:t xml:space="preserve"> </w:t>
      </w:r>
      <w:r w:rsidRPr="00424F9C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–</w:t>
      </w:r>
      <w:r w:rsidR="004B373E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</w:t>
      </w:r>
      <w:r w:rsidR="004B373E">
        <w:rPr>
          <w:rFonts w:cs="Tahoma"/>
          <w:iCs w:val="0"/>
          <w:color w:val="auto"/>
        </w:rPr>
        <w:t xml:space="preserve">ul. Piastowska </w:t>
      </w:r>
      <w:r w:rsidR="004B373E"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C15278">
        <w:rPr>
          <w:sz w:val="20"/>
          <w:szCs w:val="20"/>
        </w:rPr>
        <w:t xml:space="preserve"> DW 783 i miejscowości leżące na północ.</w:t>
      </w:r>
      <w:r w:rsidR="004B373E">
        <w:rPr>
          <w:sz w:val="20"/>
          <w:szCs w:val="20"/>
        </w:rPr>
        <w:t xml:space="preserve"> </w:t>
      </w:r>
      <w:r w:rsidR="00C15278">
        <w:rPr>
          <w:sz w:val="20"/>
          <w:szCs w:val="20"/>
        </w:rPr>
        <w:t xml:space="preserve"> </w:t>
      </w:r>
      <w:r w:rsidR="00393841">
        <w:rPr>
          <w:sz w:val="20"/>
          <w:szCs w:val="20"/>
        </w:rPr>
        <w:t>Prócz funkcji dojazdowej do posesji, pełni także funkcje drogi łączącej DW 783 oraz miejscowość Dłużec.</w:t>
      </w:r>
    </w:p>
    <w:p w:rsidR="00393841" w:rsidRDefault="00393841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93841" w:rsidRPr="00812173" w:rsidRDefault="00696C07" w:rsidP="0039384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25AE6">
        <w:rPr>
          <w:b/>
          <w:color w:val="000000" w:themeColor="text1"/>
          <w:sz w:val="20"/>
          <w:szCs w:val="20"/>
        </w:rPr>
        <w:t>Droga</w:t>
      </w:r>
      <w:r w:rsidR="00625AE6" w:rsidRPr="00625AE6">
        <w:rPr>
          <w:b/>
          <w:color w:val="000000" w:themeColor="text1"/>
          <w:sz w:val="20"/>
          <w:szCs w:val="20"/>
        </w:rPr>
        <w:t xml:space="preserve"> Powiatowa 1095 </w:t>
      </w:r>
      <w:r w:rsidR="00625AE6" w:rsidRPr="00625AE6">
        <w:rPr>
          <w:b/>
          <w:smallCaps/>
          <w:color w:val="000000" w:themeColor="text1"/>
          <w:sz w:val="20"/>
          <w:szCs w:val="20"/>
        </w:rPr>
        <w:t>K</w:t>
      </w:r>
      <w:r w:rsidRPr="005B7AB2">
        <w:rPr>
          <w:color w:val="FF0000"/>
          <w:sz w:val="20"/>
          <w:szCs w:val="20"/>
        </w:rPr>
        <w:t xml:space="preserve"> </w:t>
      </w:r>
      <w:r w:rsidR="00625AE6">
        <w:rPr>
          <w:sz w:val="20"/>
          <w:szCs w:val="20"/>
        </w:rPr>
        <w:t xml:space="preserve">- </w:t>
      </w:r>
      <w:r>
        <w:rPr>
          <w:sz w:val="20"/>
          <w:szCs w:val="20"/>
        </w:rPr>
        <w:t>jest drogą</w:t>
      </w:r>
      <w:r w:rsidR="005B7AB2">
        <w:rPr>
          <w:sz w:val="20"/>
          <w:szCs w:val="20"/>
        </w:rPr>
        <w:t xml:space="preserve"> łączącą </w:t>
      </w:r>
      <w:r w:rsidR="004E30C2">
        <w:rPr>
          <w:sz w:val="20"/>
          <w:szCs w:val="20"/>
        </w:rPr>
        <w:t>Bydlin i Wolbrom.</w:t>
      </w:r>
      <w:r w:rsidR="00393841">
        <w:rPr>
          <w:sz w:val="20"/>
          <w:szCs w:val="20"/>
        </w:rPr>
        <w:t xml:space="preserve"> Na drodze tej występuje prócz ruchu lokalnego także ruch wynikający z charakteru łącznicowego dwie większe miejscowości. </w:t>
      </w:r>
    </w:p>
    <w:p w:rsidR="00FF05F1" w:rsidRDefault="00956FF4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714ED">
        <w:rPr>
          <w:sz w:val="20"/>
          <w:szCs w:val="20"/>
        </w:rPr>
        <w:t>Projekt obejmuje</w:t>
      </w:r>
      <w:r w:rsidR="004F6595">
        <w:rPr>
          <w:sz w:val="20"/>
          <w:szCs w:val="20"/>
        </w:rPr>
        <w:t xml:space="preserve"> Skrzyżowanie tych  dróg.</w:t>
      </w:r>
      <w:r>
        <w:rPr>
          <w:sz w:val="20"/>
          <w:szCs w:val="20"/>
        </w:rPr>
        <w:t xml:space="preserve"> </w:t>
      </w:r>
      <w:r w:rsidRPr="003714ED">
        <w:rPr>
          <w:sz w:val="20"/>
          <w:szCs w:val="20"/>
        </w:rPr>
        <w:t>Szlak kom</w:t>
      </w:r>
      <w:r w:rsidR="00247108">
        <w:rPr>
          <w:sz w:val="20"/>
          <w:szCs w:val="20"/>
        </w:rPr>
        <w:t>unikacyjny ma charakter lokalny</w:t>
      </w:r>
      <w:r w:rsidRPr="003714ED">
        <w:rPr>
          <w:sz w:val="20"/>
          <w:szCs w:val="20"/>
        </w:rPr>
        <w:t xml:space="preserve"> </w:t>
      </w:r>
      <w:r w:rsidR="00247108" w:rsidRPr="00247108">
        <w:t>Dodatkowo pełni także funkcję dojazdową do miejscowości leżących przy tej trasie oraz posesji znajdującyc</w:t>
      </w:r>
      <w:r w:rsidR="00625AE6">
        <w:t>h się wzdłuż ul. 20 straconych w Wolbromiu.</w:t>
      </w:r>
      <w:r w:rsidR="00247108" w:rsidRPr="00247108">
        <w:t xml:space="preserve"> </w:t>
      </w:r>
    </w:p>
    <w:p w:rsidR="00247108" w:rsidRDefault="00247108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 xml:space="preserve">roga gminna </w:t>
      </w:r>
      <w:r w:rsidR="00595E15">
        <w:rPr>
          <w:rFonts w:cs="Tahoma"/>
        </w:rPr>
        <w:t xml:space="preserve">nr </w:t>
      </w:r>
      <w:r w:rsidR="00C15278" w:rsidRPr="00625AE6">
        <w:rPr>
          <w:rFonts w:cs="Tahoma"/>
          <w:iCs/>
        </w:rPr>
        <w:t>120688 K</w:t>
      </w:r>
      <w:r w:rsidR="00C15278" w:rsidRPr="00424F9C">
        <w:rPr>
          <w:rFonts w:cs="Tahoma"/>
        </w:rPr>
        <w:t xml:space="preserve"> </w:t>
      </w:r>
      <w:r w:rsidR="00595E15" w:rsidRPr="00424F9C">
        <w:rPr>
          <w:rFonts w:cs="Tahoma"/>
        </w:rPr>
        <w:t xml:space="preserve"> </w:t>
      </w:r>
      <w:r w:rsidR="004F6595" w:rsidRPr="00625AE6">
        <w:rPr>
          <w:rFonts w:cs="Tahoma"/>
          <w:b w:val="0"/>
        </w:rPr>
        <w:t>ul. Piastowska</w:t>
      </w:r>
      <w:r w:rsidR="004F6595">
        <w:rPr>
          <w:rFonts w:cs="Tahoma"/>
        </w:rPr>
        <w:t xml:space="preserve"> </w:t>
      </w:r>
    </w:p>
    <w:p w:rsidR="00834335" w:rsidRDefault="003A0338" w:rsidP="000C49FE">
      <w:pPr>
        <w:pStyle w:val="Styl2"/>
        <w:rPr>
          <w:b w:val="0"/>
          <w:bCs w:val="0"/>
        </w:rPr>
      </w:pPr>
      <w:r w:rsidRPr="00AA711B">
        <w:rPr>
          <w:b w:val="0"/>
          <w:bCs w:val="0"/>
        </w:rPr>
        <w:t>Drog</w:t>
      </w:r>
      <w:r w:rsidR="005D1A27"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</w:t>
      </w:r>
      <w:r w:rsidR="00AA711B" w:rsidRPr="00AA711B">
        <w:rPr>
          <w:b w:val="0"/>
          <w:bCs w:val="0"/>
        </w:rPr>
        <w:t>analizowanym</w:t>
      </w:r>
      <w:r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090D24">
        <w:rPr>
          <w:b w:val="0"/>
          <w:bCs w:val="0"/>
        </w:rPr>
        <w:t>jedno</w:t>
      </w:r>
      <w:r w:rsidR="00E440E6" w:rsidRPr="00090D24">
        <w:rPr>
          <w:b w:val="0"/>
          <w:bCs w:val="0"/>
        </w:rPr>
        <w:t xml:space="preserve"> </w:t>
      </w:r>
      <w:r w:rsidR="00AA711B" w:rsidRPr="00090D24">
        <w:rPr>
          <w:b w:val="0"/>
          <w:bCs w:val="0"/>
        </w:rPr>
        <w:t>jezdniowy.</w:t>
      </w:r>
      <w:r w:rsidR="00AA711B" w:rsidRPr="00773A43">
        <w:rPr>
          <w:b w:val="0"/>
          <w:bCs w:val="0"/>
        </w:rPr>
        <w:t xml:space="preserve"> </w:t>
      </w:r>
      <w:r w:rsidR="005D1A27">
        <w:rPr>
          <w:b w:val="0"/>
          <w:bCs w:val="0"/>
        </w:rPr>
        <w:t xml:space="preserve">Szerokość jezdni </w:t>
      </w:r>
      <w:r w:rsidR="00C15278">
        <w:rPr>
          <w:b w:val="0"/>
          <w:bCs w:val="0"/>
        </w:rPr>
        <w:t xml:space="preserve">5m. </w:t>
      </w:r>
      <w:r w:rsidR="005D1A27">
        <w:rPr>
          <w:b w:val="0"/>
          <w:bCs w:val="0"/>
        </w:rPr>
        <w:t>Je</w:t>
      </w:r>
      <w:r w:rsidR="00230559"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</w:t>
      </w:r>
      <w:r w:rsidR="00230559">
        <w:rPr>
          <w:b w:val="0"/>
          <w:bCs w:val="0"/>
        </w:rPr>
        <w:t xml:space="preserve">na analizowanym fragmencie </w:t>
      </w:r>
      <w:r w:rsidR="00C15278">
        <w:rPr>
          <w:b w:val="0"/>
          <w:bCs w:val="0"/>
        </w:rPr>
        <w:t xml:space="preserve">pobocze trawiaste o zmiennej szerokości po </w:t>
      </w:r>
      <w:r w:rsidR="00230559">
        <w:rPr>
          <w:b w:val="0"/>
          <w:bCs w:val="0"/>
        </w:rPr>
        <w:t>obu str</w:t>
      </w:r>
      <w:r w:rsidR="0034730B">
        <w:rPr>
          <w:b w:val="0"/>
          <w:bCs w:val="0"/>
        </w:rPr>
        <w:t>onach jezdni</w:t>
      </w:r>
      <w:r w:rsidR="00C15278">
        <w:rPr>
          <w:b w:val="0"/>
          <w:bCs w:val="0"/>
        </w:rPr>
        <w:t xml:space="preserve">. </w:t>
      </w:r>
    </w:p>
    <w:p w:rsidR="00503352" w:rsidRDefault="00503352" w:rsidP="000C49FE">
      <w:pPr>
        <w:pStyle w:val="Styl2"/>
        <w:rPr>
          <w:b w:val="0"/>
          <w:bCs w:val="0"/>
        </w:rPr>
      </w:pPr>
    </w:p>
    <w:p w:rsidR="00834335" w:rsidRDefault="00834335" w:rsidP="00503352">
      <w:pPr>
        <w:pStyle w:val="Styl2"/>
        <w:rPr>
          <w:rFonts w:cs="Tahoma"/>
        </w:rPr>
      </w:pPr>
      <w:r w:rsidRPr="00C9008C">
        <w:rPr>
          <w:iCs/>
        </w:rPr>
        <w:t>Droga</w:t>
      </w:r>
      <w:r w:rsidR="00956FF4">
        <w:rPr>
          <w:iCs/>
        </w:rPr>
        <w:t xml:space="preserve"> </w:t>
      </w:r>
      <w:r w:rsidR="00625AE6">
        <w:rPr>
          <w:iCs/>
        </w:rPr>
        <w:t>powiatowa 1095 K</w:t>
      </w:r>
    </w:p>
    <w:p w:rsidR="00CF66F9" w:rsidRDefault="00625AE6" w:rsidP="00834335">
      <w:pPr>
        <w:pStyle w:val="Styl2"/>
        <w:rPr>
          <w:b w:val="0"/>
          <w:bCs w:val="0"/>
        </w:rPr>
      </w:pPr>
      <w:r>
        <w:rPr>
          <w:rFonts w:cs="Tahoma"/>
          <w:b w:val="0"/>
        </w:rPr>
        <w:t>Droga 1095 K</w:t>
      </w:r>
      <w:r w:rsidR="00393841" w:rsidRPr="00393841">
        <w:rPr>
          <w:rFonts w:cs="Tahoma"/>
          <w:b w:val="0"/>
        </w:rPr>
        <w:t xml:space="preserve"> </w:t>
      </w:r>
      <w:r w:rsidRPr="00AA711B">
        <w:rPr>
          <w:b w:val="0"/>
          <w:bCs w:val="0"/>
        </w:rPr>
        <w:t xml:space="preserve">na analizowanym odcinku posiada przekrój </w:t>
      </w:r>
      <w:r w:rsidRPr="00090D24">
        <w:rPr>
          <w:b w:val="0"/>
          <w:bCs w:val="0"/>
        </w:rPr>
        <w:t>jedno jezdniowy.</w:t>
      </w:r>
      <w:r w:rsidRPr="00773A4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Szerokość jezdni 5-6m. Jezdnia posiada na analizowanym fragmencie pobocze trawiaste o zmiennej szerokości po obu stronach jezdni. 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>w sąsiedz</w:t>
      </w:r>
      <w:r w:rsidR="00DF7E3D">
        <w:rPr>
          <w:b w:val="0"/>
          <w:bCs w:val="0"/>
          <w:color w:val="000000" w:themeColor="text1"/>
        </w:rPr>
        <w:t xml:space="preserve">twie omawianego skrzyżowania przy drodze gminnej nr 120688 K </w:t>
      </w:r>
      <w:r w:rsidR="00CF66F9">
        <w:rPr>
          <w:b w:val="0"/>
          <w:bCs w:val="0"/>
          <w:color w:val="000000" w:themeColor="text1"/>
        </w:rPr>
        <w:t>w kierunku</w:t>
      </w:r>
      <w:r w:rsidR="00DF7E3D">
        <w:rPr>
          <w:b w:val="0"/>
          <w:bCs w:val="0"/>
          <w:color w:val="000000" w:themeColor="text1"/>
        </w:rPr>
        <w:t xml:space="preserve"> północnym</w:t>
      </w:r>
      <w:r w:rsidR="00CF66F9">
        <w:rPr>
          <w:b w:val="0"/>
          <w:bCs w:val="0"/>
          <w:color w:val="000000" w:themeColor="text1"/>
        </w:rPr>
        <w:t xml:space="preserve">, oraz na ul. </w:t>
      </w:r>
      <w:r w:rsidR="00DF7E3D">
        <w:rPr>
          <w:b w:val="0"/>
          <w:bCs w:val="0"/>
          <w:color w:val="000000" w:themeColor="text1"/>
        </w:rPr>
        <w:t>przy drodze gminnej nr 120688 K</w:t>
      </w:r>
      <w:r w:rsidR="00CF66F9">
        <w:rPr>
          <w:b w:val="0"/>
          <w:bCs w:val="0"/>
          <w:color w:val="000000" w:themeColor="text1"/>
        </w:rPr>
        <w:t xml:space="preserve"> w kierunku </w:t>
      </w:r>
      <w:r w:rsidR="00DF7E3D">
        <w:rPr>
          <w:b w:val="0"/>
          <w:bCs w:val="0"/>
          <w:color w:val="000000" w:themeColor="text1"/>
        </w:rPr>
        <w:t>południowym</w:t>
      </w:r>
      <w:r w:rsidR="00C75BF5">
        <w:rPr>
          <w:b w:val="0"/>
          <w:bCs w:val="0"/>
          <w:color w:val="000000" w:themeColor="text1"/>
        </w:rPr>
        <w:t xml:space="preserve">. </w:t>
      </w:r>
      <w:r w:rsidR="00CF66F9">
        <w:rPr>
          <w:b w:val="0"/>
          <w:bCs w:val="0"/>
          <w:color w:val="000000" w:themeColor="text1"/>
        </w:rPr>
        <w:t xml:space="preserve"> 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</w:t>
      </w:r>
      <w:r w:rsidR="00DF7E3D">
        <w:rPr>
          <w:b w:val="0"/>
          <w:bCs w:val="0"/>
          <w:color w:val="000000" w:themeColor="text1"/>
        </w:rPr>
        <w:t xml:space="preserve">nowo projektowanych znakach </w:t>
      </w:r>
      <w:r w:rsidR="00CB10C4">
        <w:rPr>
          <w:b w:val="0"/>
          <w:bCs w:val="0"/>
          <w:color w:val="000000" w:themeColor="text1"/>
        </w:rPr>
        <w:t xml:space="preserve">zakłada się instalację znaków trasy rowerowej </w:t>
      </w:r>
      <w:r w:rsidR="00DA0870">
        <w:rPr>
          <w:b w:val="0"/>
          <w:bCs w:val="0"/>
          <w:color w:val="000000" w:themeColor="text1"/>
        </w:rPr>
        <w:t xml:space="preserve">R-4b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lastRenderedPageBreak/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D72D27" w:rsidRPr="00DA169B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powinna odpowiadać następującym</w:t>
      </w:r>
      <w:r>
        <w:t xml:space="preserve"> </w:t>
      </w:r>
      <w:r w:rsidR="00D710DC">
        <w:rPr>
          <w:rFonts w:ascii="Arial" w:hAnsi="Arial" w:cs="Arial"/>
          <w:sz w:val="21"/>
          <w:szCs w:val="21"/>
        </w:rPr>
        <w:t xml:space="preserve">parametrom: Znak R-4 </w:t>
      </w:r>
      <w:r>
        <w:rPr>
          <w:rFonts w:ascii="Arial" w:hAnsi="Arial" w:cs="Arial"/>
          <w:sz w:val="21"/>
          <w:szCs w:val="21"/>
        </w:rPr>
        <w:t xml:space="preserve"> powinien po</w:t>
      </w:r>
      <w:r w:rsidR="00D710DC">
        <w:rPr>
          <w:rFonts w:ascii="Arial" w:hAnsi="Arial" w:cs="Arial"/>
          <w:sz w:val="21"/>
          <w:szCs w:val="21"/>
        </w:rPr>
        <w:t>siadać rozmiary H=200 L = 2</w:t>
      </w:r>
      <w:r>
        <w:rPr>
          <w:rFonts w:ascii="Arial" w:hAnsi="Arial" w:cs="Arial"/>
          <w:sz w:val="21"/>
          <w:szCs w:val="21"/>
        </w:rPr>
        <w:t xml:space="preserve">00 </w:t>
      </w:r>
    </w:p>
    <w:p w:rsidR="00D710DC" w:rsidRDefault="00D710DC" w:rsidP="008748B6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076450" cy="2066925"/>
            <wp:effectExtent l="19050" t="0" r="0" b="0"/>
            <wp:docPr id="8" name="Obraz 7" descr="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C37" w:rsidRDefault="00B23C3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lastRenderedPageBreak/>
        <w:t>Znak R-4 który powinien znaleźć się pod proj. znakami B-33 w kierunku północno-wschodnim  oraz południowo-zachodnim.</w:t>
      </w:r>
    </w:p>
    <w:p w:rsidR="00B23C37" w:rsidRDefault="00B23C3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D710DC" w:rsidRDefault="00B23C3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6913245"/>
            <wp:effectExtent l="19050" t="0" r="0" b="0"/>
            <wp:docPr id="3" name="Obraz 2" descr="wolbro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1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BB" w:rsidRPr="008748B6" w:rsidRDefault="00404BBB" w:rsidP="008748B6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8748B6" w:rsidRDefault="008748B6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C05366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9D" w:rsidRDefault="005C2E9D" w:rsidP="00F01BC3">
      <w:r>
        <w:separator/>
      </w:r>
    </w:p>
  </w:endnote>
  <w:endnote w:type="continuationSeparator" w:id="0">
    <w:p w:rsidR="005C2E9D" w:rsidRDefault="005C2E9D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AF1160">
    <w:pPr>
      <w:pStyle w:val="Stopka"/>
      <w:jc w:val="right"/>
    </w:pPr>
    <w:fldSimple w:instr=" PAGE   \* MERGEFORMAT ">
      <w:r w:rsidR="00C05366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9D" w:rsidRDefault="005C2E9D" w:rsidP="00F01BC3">
      <w:r>
        <w:separator/>
      </w:r>
    </w:p>
  </w:footnote>
  <w:footnote w:type="continuationSeparator" w:id="0">
    <w:p w:rsidR="005C2E9D" w:rsidRDefault="005C2E9D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63F9"/>
    <w:rsid w:val="000A73B0"/>
    <w:rsid w:val="000A74DE"/>
    <w:rsid w:val="000A7E6B"/>
    <w:rsid w:val="000B2321"/>
    <w:rsid w:val="000B2A64"/>
    <w:rsid w:val="000B313E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35FC4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304B"/>
    <w:rsid w:val="00164CFB"/>
    <w:rsid w:val="00164D3C"/>
    <w:rsid w:val="00165558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4710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4F7"/>
    <w:rsid w:val="00274644"/>
    <w:rsid w:val="00274D65"/>
    <w:rsid w:val="00275359"/>
    <w:rsid w:val="002769B1"/>
    <w:rsid w:val="00276F5F"/>
    <w:rsid w:val="00277034"/>
    <w:rsid w:val="002802D9"/>
    <w:rsid w:val="002804EE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42D3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6E78"/>
    <w:rsid w:val="0038716B"/>
    <w:rsid w:val="00390107"/>
    <w:rsid w:val="00390242"/>
    <w:rsid w:val="0039101E"/>
    <w:rsid w:val="0039109E"/>
    <w:rsid w:val="00391465"/>
    <w:rsid w:val="0039146B"/>
    <w:rsid w:val="00392896"/>
    <w:rsid w:val="00393841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6F92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088"/>
    <w:rsid w:val="00415947"/>
    <w:rsid w:val="00415FD2"/>
    <w:rsid w:val="00416406"/>
    <w:rsid w:val="00416804"/>
    <w:rsid w:val="00417890"/>
    <w:rsid w:val="00420986"/>
    <w:rsid w:val="00421738"/>
    <w:rsid w:val="00421B57"/>
    <w:rsid w:val="00422526"/>
    <w:rsid w:val="00423999"/>
    <w:rsid w:val="00424F83"/>
    <w:rsid w:val="00424F9C"/>
    <w:rsid w:val="004259FE"/>
    <w:rsid w:val="00427558"/>
    <w:rsid w:val="004305D1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373E"/>
    <w:rsid w:val="004B4189"/>
    <w:rsid w:val="004B43F9"/>
    <w:rsid w:val="004B5573"/>
    <w:rsid w:val="004B5B93"/>
    <w:rsid w:val="004B5EB5"/>
    <w:rsid w:val="004C0297"/>
    <w:rsid w:val="004C04A5"/>
    <w:rsid w:val="004C24FE"/>
    <w:rsid w:val="004C2692"/>
    <w:rsid w:val="004C3C58"/>
    <w:rsid w:val="004C406F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20"/>
    <w:rsid w:val="004E14A7"/>
    <w:rsid w:val="004E27AD"/>
    <w:rsid w:val="004E30C2"/>
    <w:rsid w:val="004E5869"/>
    <w:rsid w:val="004E5F77"/>
    <w:rsid w:val="004E6053"/>
    <w:rsid w:val="004E6CEB"/>
    <w:rsid w:val="004F00FD"/>
    <w:rsid w:val="004F200D"/>
    <w:rsid w:val="004F6595"/>
    <w:rsid w:val="004F7D33"/>
    <w:rsid w:val="004F7F0B"/>
    <w:rsid w:val="005004CD"/>
    <w:rsid w:val="00500BC3"/>
    <w:rsid w:val="00501BD1"/>
    <w:rsid w:val="00503352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4B9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2E8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B7AB2"/>
    <w:rsid w:val="005C1DBA"/>
    <w:rsid w:val="005C256B"/>
    <w:rsid w:val="005C2D9C"/>
    <w:rsid w:val="005C2E9D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5F5"/>
    <w:rsid w:val="00622CA2"/>
    <w:rsid w:val="006234DB"/>
    <w:rsid w:val="006249EF"/>
    <w:rsid w:val="0062562D"/>
    <w:rsid w:val="00625ABD"/>
    <w:rsid w:val="00625AE6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AA9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96C07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4855"/>
    <w:rsid w:val="00717940"/>
    <w:rsid w:val="00720913"/>
    <w:rsid w:val="007219ED"/>
    <w:rsid w:val="00721FF7"/>
    <w:rsid w:val="00722021"/>
    <w:rsid w:val="007222AB"/>
    <w:rsid w:val="00724AE5"/>
    <w:rsid w:val="00725447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92"/>
    <w:rsid w:val="00834A25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2FFD"/>
    <w:rsid w:val="00863AFD"/>
    <w:rsid w:val="00865382"/>
    <w:rsid w:val="00866FA3"/>
    <w:rsid w:val="008678E0"/>
    <w:rsid w:val="0087056D"/>
    <w:rsid w:val="00870AF4"/>
    <w:rsid w:val="00870B83"/>
    <w:rsid w:val="00874431"/>
    <w:rsid w:val="008748B6"/>
    <w:rsid w:val="0087659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2B8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0C0"/>
    <w:rsid w:val="00915163"/>
    <w:rsid w:val="00915958"/>
    <w:rsid w:val="00915A2F"/>
    <w:rsid w:val="00917806"/>
    <w:rsid w:val="009178AE"/>
    <w:rsid w:val="00917D6F"/>
    <w:rsid w:val="0092285A"/>
    <w:rsid w:val="00923098"/>
    <w:rsid w:val="00924094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6FF4"/>
    <w:rsid w:val="009571B6"/>
    <w:rsid w:val="009576ED"/>
    <w:rsid w:val="00957AB8"/>
    <w:rsid w:val="009605CE"/>
    <w:rsid w:val="0096230C"/>
    <w:rsid w:val="00962C24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520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2D55"/>
    <w:rsid w:val="00A240BE"/>
    <w:rsid w:val="00A24EE4"/>
    <w:rsid w:val="00A270A2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1389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12AF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16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3C37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50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4797A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2D0F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1A3E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7B56"/>
    <w:rsid w:val="00C02C99"/>
    <w:rsid w:val="00C03767"/>
    <w:rsid w:val="00C03E84"/>
    <w:rsid w:val="00C04423"/>
    <w:rsid w:val="00C05366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16D3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BF5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66F9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211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B1A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0DC"/>
    <w:rsid w:val="00D71C7D"/>
    <w:rsid w:val="00D72559"/>
    <w:rsid w:val="00D72602"/>
    <w:rsid w:val="00D72D27"/>
    <w:rsid w:val="00D73923"/>
    <w:rsid w:val="00D75302"/>
    <w:rsid w:val="00D75F0A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403C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4583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24AB"/>
    <w:rsid w:val="00DF3460"/>
    <w:rsid w:val="00DF54DF"/>
    <w:rsid w:val="00DF575F"/>
    <w:rsid w:val="00DF60E1"/>
    <w:rsid w:val="00DF74B5"/>
    <w:rsid w:val="00DF7E3D"/>
    <w:rsid w:val="00E002E9"/>
    <w:rsid w:val="00E008A7"/>
    <w:rsid w:val="00E009FA"/>
    <w:rsid w:val="00E00BE8"/>
    <w:rsid w:val="00E01925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26CD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1ED9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308D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52210"/>
    <w:rsid w:val="00F5278B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5555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06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3" w:color="414959"/>
            <w:bottom w:val="none" w:sz="0" w:space="0" w:color="auto"/>
            <w:right w:val="none" w:sz="0" w:space="0" w:color="auto"/>
          </w:divBdr>
          <w:divsChild>
            <w:div w:id="19813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0F3DF-694B-4662-B5DA-AD636A70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6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8726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11</cp:revision>
  <cp:lastPrinted>2014-02-27T13:42:00Z</cp:lastPrinted>
  <dcterms:created xsi:type="dcterms:W3CDTF">2022-03-01T14:07:00Z</dcterms:created>
  <dcterms:modified xsi:type="dcterms:W3CDTF">2022-05-06T09:57:00Z</dcterms:modified>
</cp:coreProperties>
</file>